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71" w:rsidRPr="00FE72D5" w:rsidRDefault="00204571" w:rsidP="00204571">
      <w:pPr>
        <w:spacing w:after="0" w:line="24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72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Информация </w:t>
      </w:r>
    </w:p>
    <w:p w:rsidR="00204571" w:rsidRPr="00FE72D5" w:rsidRDefault="00204571" w:rsidP="00204571">
      <w:pPr>
        <w:spacing w:after="0" w:line="24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72D5">
        <w:rPr>
          <w:rFonts w:ascii="Times New Roman" w:hAnsi="Times New Roman" w:cs="Times New Roman"/>
          <w:b/>
          <w:i/>
          <w:iCs/>
          <w:sz w:val="28"/>
          <w:szCs w:val="28"/>
        </w:rPr>
        <w:t>для размещения в СМИ и Интернет-сайтах</w:t>
      </w:r>
    </w:p>
    <w:p w:rsidR="00204571" w:rsidRDefault="00204571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751EF" w:rsidRDefault="00D751EF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p w:rsidR="003D3A4C" w:rsidRPr="003D3A4C" w:rsidRDefault="003D3A4C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D3A4C">
        <w:rPr>
          <w:rFonts w:ascii="Times New Roman" w:hAnsi="Times New Roman" w:cs="Times New Roman"/>
          <w:b/>
          <w:iCs/>
          <w:sz w:val="28"/>
          <w:szCs w:val="28"/>
        </w:rPr>
        <w:t>1. По судебному решению мною выплачиваются алименты на содержание  моего ребенка. Я считаю, что бывшая супруга нерационально  использует и расходует  перечисленные мною средства.  Как быть?</w:t>
      </w:r>
    </w:p>
    <w:p w:rsidR="003D3A4C" w:rsidRPr="003D3A4C" w:rsidRDefault="003D3A4C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Ответ: </w:t>
      </w:r>
      <w:r w:rsidRPr="003D3A4C">
        <w:rPr>
          <w:rFonts w:ascii="Times New Roman" w:hAnsi="Times New Roman" w:cs="Times New Roman"/>
          <w:iCs/>
          <w:sz w:val="28"/>
          <w:szCs w:val="28"/>
        </w:rPr>
        <w:t>В соответствии со ст.</w:t>
      </w:r>
      <w:r w:rsidR="00215A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D3A4C">
        <w:rPr>
          <w:rFonts w:ascii="Times New Roman" w:hAnsi="Times New Roman" w:cs="Times New Roman"/>
          <w:iCs/>
          <w:sz w:val="28"/>
          <w:szCs w:val="28"/>
        </w:rPr>
        <w:t>60 Семейного кодекса Российской Федерации,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3D3A4C" w:rsidRPr="003D3A4C" w:rsidRDefault="003D3A4C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3A4C">
        <w:rPr>
          <w:rFonts w:ascii="Times New Roman" w:hAnsi="Times New Roman" w:cs="Times New Roman"/>
          <w:iCs/>
          <w:sz w:val="28"/>
          <w:szCs w:val="28"/>
        </w:rPr>
        <w:t>При этом</w:t>
      </w:r>
      <w:proofErr w:type="gramStart"/>
      <w:r w:rsidRPr="003D3A4C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3D3A4C">
        <w:rPr>
          <w:rFonts w:ascii="Times New Roman" w:hAnsi="Times New Roman" w:cs="Times New Roman"/>
          <w:iCs/>
          <w:sz w:val="28"/>
          <w:szCs w:val="28"/>
        </w:rPr>
        <w:t xml:space="preserve"> пунктом вторым указанной статьи установлено, что суд по требованию родителя, обязанного уплачивать алименты на несовершеннолетних детей, исходя из интересов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3D3A4C" w:rsidRPr="003D3A4C" w:rsidRDefault="003D3A4C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3A4C">
        <w:rPr>
          <w:rFonts w:ascii="Times New Roman" w:hAnsi="Times New Roman" w:cs="Times New Roman"/>
          <w:iCs/>
          <w:sz w:val="28"/>
          <w:szCs w:val="28"/>
        </w:rPr>
        <w:t>В указанном случае, при осуществлении матерью правомочий по управлению имуществом ребенка на нее будут распространяться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Федерации).</w:t>
      </w:r>
    </w:p>
    <w:p w:rsidR="003D3A4C" w:rsidRPr="003D3A4C" w:rsidRDefault="003D3A4C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3A4C">
        <w:rPr>
          <w:rFonts w:ascii="Times New Roman" w:hAnsi="Times New Roman" w:cs="Times New Roman"/>
          <w:iCs/>
          <w:sz w:val="28"/>
          <w:szCs w:val="28"/>
        </w:rPr>
        <w:t xml:space="preserve">В частности, статьей 37 Гражданского кодекса установлено, что суммы алиментов,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 номинальный счет и расходуются опекуном или попечителем без предварительного разрешения органа опеки и попечительства;  опекун или попечитель </w:t>
      </w:r>
      <w:proofErr w:type="gramStart"/>
      <w:r w:rsidRPr="003D3A4C">
        <w:rPr>
          <w:rFonts w:ascii="Times New Roman" w:hAnsi="Times New Roman" w:cs="Times New Roman"/>
          <w:iCs/>
          <w:sz w:val="28"/>
          <w:szCs w:val="28"/>
        </w:rPr>
        <w:t>предоставляет отчет</w:t>
      </w:r>
      <w:proofErr w:type="gramEnd"/>
      <w:r w:rsidRPr="003D3A4C">
        <w:rPr>
          <w:rFonts w:ascii="Times New Roman" w:hAnsi="Times New Roman" w:cs="Times New Roman"/>
          <w:iCs/>
          <w:sz w:val="28"/>
          <w:szCs w:val="28"/>
        </w:rPr>
        <w:t xml:space="preserve"> о расходовании сумм, зачисляемых на отдельный номинальный счет, в порядке, установленном Федеральным законом "Об опеке и попечительстве".</w:t>
      </w:r>
    </w:p>
    <w:p w:rsidR="003D3A4C" w:rsidRDefault="003D3A4C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3A4C">
        <w:rPr>
          <w:rFonts w:ascii="Times New Roman" w:hAnsi="Times New Roman" w:cs="Times New Roman"/>
          <w:iCs/>
          <w:sz w:val="28"/>
          <w:szCs w:val="28"/>
        </w:rPr>
        <w:t>Если алименты с Вас взыскиваются на основании судебного приказа или решения суда, Вам следует обратиться в суд, рассмотревший дело, с соответствующим заявлением об изменении способа и порядка исполнения решения суда о взыскании алиментов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D3A4C" w:rsidRDefault="003D3A4C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751EF" w:rsidRPr="003D3A4C" w:rsidRDefault="00D751EF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D3A4C" w:rsidRPr="003D3A4C" w:rsidRDefault="003D3A4C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D3A4C"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Pr="003D3A4C">
        <w:rPr>
          <w:rFonts w:ascii="Times New Roman" w:hAnsi="Times New Roman" w:cs="Times New Roman"/>
          <w:b/>
          <w:bCs/>
          <w:iCs/>
          <w:sz w:val="28"/>
          <w:szCs w:val="28"/>
        </w:rPr>
        <w:t>Наш сын посещает детский сад. По нашему мнению, в группе и спальной комнате очень холодно. Есть ли какие-либо нормативы по температуре и кто должен проверять их соблюдение?</w:t>
      </w:r>
    </w:p>
    <w:p w:rsidR="003D3A4C" w:rsidRPr="003D3A4C" w:rsidRDefault="003D3A4C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3A4C">
        <w:rPr>
          <w:rFonts w:ascii="Times New Roman" w:hAnsi="Times New Roman" w:cs="Times New Roman"/>
          <w:bCs/>
          <w:iCs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D3A4C">
        <w:rPr>
          <w:rFonts w:ascii="Times New Roman" w:hAnsi="Times New Roman" w:cs="Times New Roman"/>
          <w:iCs/>
          <w:sz w:val="28"/>
          <w:szCs w:val="28"/>
        </w:rPr>
        <w:t xml:space="preserve">В соответствии с ч. 1 ст. 28 Федерального закона  от 30.03.1999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3D3A4C">
        <w:rPr>
          <w:rFonts w:ascii="Times New Roman" w:hAnsi="Times New Roman" w:cs="Times New Roman"/>
          <w:iCs/>
          <w:sz w:val="28"/>
          <w:szCs w:val="28"/>
        </w:rPr>
        <w:t xml:space="preserve">N 52-ФЗ "О санитарно-эпидемиологическом благополучии населения" в дошкольных образовательных организациях должны осуществляться меры </w:t>
      </w:r>
      <w:r w:rsidRPr="003D3A4C">
        <w:rPr>
          <w:rFonts w:ascii="Times New Roman" w:hAnsi="Times New Roman" w:cs="Times New Roman"/>
          <w:iCs/>
          <w:sz w:val="28"/>
          <w:szCs w:val="28"/>
        </w:rPr>
        <w:lastRenderedPageBreak/>
        <w:t>по профилактике заболеваний, сохранению и укреплению здоровья воспитанников и выполняться требования санитарного законодательства.</w:t>
      </w:r>
    </w:p>
    <w:p w:rsidR="003D3A4C" w:rsidRPr="003D3A4C" w:rsidRDefault="003D3A4C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3A4C">
        <w:rPr>
          <w:rFonts w:ascii="Times New Roman" w:hAnsi="Times New Roman" w:cs="Times New Roman"/>
          <w:iCs/>
          <w:sz w:val="28"/>
          <w:szCs w:val="28"/>
        </w:rPr>
        <w:t>Постановлением Главного государственного санитарного врача Российской Федерации от 15.05.2013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определены требования к температуре воздуха в дошкольных образовательных организациях.  В основных помещениях (приемных, игровых)  ясельных групп температура воздуха должна быть не ниже 22°C, в помещениях младших, средних, старших групп не ниже 21°C.  При этом</w:t>
      </w:r>
      <w:proofErr w:type="gramStart"/>
      <w:r w:rsidRPr="003D3A4C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3D3A4C">
        <w:rPr>
          <w:rFonts w:ascii="Times New Roman" w:hAnsi="Times New Roman" w:cs="Times New Roman"/>
          <w:iCs/>
          <w:sz w:val="28"/>
          <w:szCs w:val="28"/>
        </w:rPr>
        <w:t xml:space="preserve"> температура воздуха в спальнях всех групп, а также в залах для музыкальных и гимнастических занятий  должна  поддерживаться не ниже 19°C.</w:t>
      </w:r>
    </w:p>
    <w:p w:rsidR="003D3A4C" w:rsidRPr="003D3A4C" w:rsidRDefault="003D3A4C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3A4C">
        <w:rPr>
          <w:rFonts w:ascii="Times New Roman" w:hAnsi="Times New Roman" w:cs="Times New Roman"/>
          <w:iCs/>
          <w:sz w:val="28"/>
          <w:szCs w:val="28"/>
        </w:rPr>
        <w:t>Следует помнить, что в силу п.8.5 и 8.6 указанных правил, все помещения дошкольной организации должны ежедневно проветриваться.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 При проветривании допускается кратковременное снижение температуры воздуха в помещении, но не более чем на 2 - 4 °C.</w:t>
      </w:r>
    </w:p>
    <w:p w:rsidR="003D3A4C" w:rsidRPr="003D3A4C" w:rsidRDefault="003D3A4C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3A4C">
        <w:rPr>
          <w:rFonts w:ascii="Times New Roman" w:hAnsi="Times New Roman" w:cs="Times New Roman"/>
          <w:iCs/>
          <w:sz w:val="28"/>
          <w:szCs w:val="28"/>
        </w:rPr>
        <w:t xml:space="preserve"> В соответствии с п.1.7 указанных СанПиН, </w:t>
      </w:r>
      <w:proofErr w:type="gramStart"/>
      <w:r w:rsidRPr="003D3A4C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D3A4C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потребителей. Таким образом, </w:t>
      </w:r>
      <w:proofErr w:type="gramStart"/>
      <w:r w:rsidRPr="003D3A4C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D3A4C">
        <w:rPr>
          <w:rFonts w:ascii="Times New Roman" w:hAnsi="Times New Roman" w:cs="Times New Roman"/>
          <w:iCs/>
          <w:sz w:val="28"/>
          <w:szCs w:val="28"/>
        </w:rPr>
        <w:t xml:space="preserve"> соблюдением температурного режима в образовательных организациях осуществляют территориальные отделы Управления </w:t>
      </w:r>
      <w:proofErr w:type="spellStart"/>
      <w:r w:rsidRPr="003D3A4C">
        <w:rPr>
          <w:rFonts w:ascii="Times New Roman" w:hAnsi="Times New Roman" w:cs="Times New Roman"/>
          <w:iCs/>
          <w:sz w:val="28"/>
          <w:szCs w:val="28"/>
        </w:rPr>
        <w:t>Роспотребнадзора</w:t>
      </w:r>
      <w:proofErr w:type="spellEnd"/>
      <w:r w:rsidRPr="003D3A4C">
        <w:rPr>
          <w:rFonts w:ascii="Times New Roman" w:hAnsi="Times New Roman" w:cs="Times New Roman"/>
          <w:iCs/>
          <w:sz w:val="28"/>
          <w:szCs w:val="28"/>
        </w:rPr>
        <w:t>. </w:t>
      </w:r>
    </w:p>
    <w:p w:rsidR="003D3A4C" w:rsidRDefault="003D3A4C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751EF" w:rsidRPr="00797CD2" w:rsidRDefault="00D751EF" w:rsidP="003D3A4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97CD2" w:rsidRPr="00797CD2" w:rsidRDefault="00797CD2" w:rsidP="0079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r w:rsidRPr="00797CD2">
        <w:rPr>
          <w:rFonts w:ascii="Times New Roman" w:hAnsi="Times New Roman" w:cs="Times New Roman"/>
          <w:b/>
          <w:bCs/>
          <w:iCs/>
          <w:sz w:val="28"/>
          <w:szCs w:val="28"/>
        </w:rPr>
        <w:t>Если  гражданин  переезжает,  а до  этого  определенное  время  платил  в  фонд  капитального  ремонта,  перекидываются  ли  его  деньги  на  новое  жилище?</w:t>
      </w:r>
    </w:p>
    <w:p w:rsidR="00797CD2" w:rsidRPr="00797CD2" w:rsidRDefault="00797CD2" w:rsidP="00797CD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CD2">
        <w:rPr>
          <w:rFonts w:ascii="Times New Roman" w:hAnsi="Times New Roman" w:cs="Times New Roman"/>
          <w:bCs/>
          <w:iCs/>
          <w:sz w:val="28"/>
          <w:szCs w:val="28"/>
        </w:rPr>
        <w:t>Ответ:</w:t>
      </w:r>
      <w:r w:rsidR="00FA28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97CD2">
        <w:rPr>
          <w:rFonts w:ascii="Times New Roman" w:hAnsi="Times New Roman" w:cs="Times New Roman"/>
          <w:iCs/>
          <w:sz w:val="28"/>
          <w:szCs w:val="28"/>
        </w:rPr>
        <w:t>Право собственника помещения в многоквартирном доме на долю денежных средств, находящихся на специальном счете, следует судьбе права собственности на такое помещение.</w:t>
      </w:r>
    </w:p>
    <w:p w:rsidR="00797CD2" w:rsidRPr="00797CD2" w:rsidRDefault="00797CD2" w:rsidP="00797CD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97CD2">
        <w:rPr>
          <w:rFonts w:ascii="Times New Roman" w:hAnsi="Times New Roman" w:cs="Times New Roman"/>
          <w:iCs/>
          <w:sz w:val="28"/>
          <w:szCs w:val="28"/>
        </w:rPr>
        <w:t>При переходе права собственности на помещение в многоквартирном доме доля нового собственника такого помещения в праве на денежные средства</w:t>
      </w:r>
      <w:proofErr w:type="gramEnd"/>
      <w:r w:rsidRPr="00797CD2">
        <w:rPr>
          <w:rFonts w:ascii="Times New Roman" w:hAnsi="Times New Roman" w:cs="Times New Roman"/>
          <w:iCs/>
          <w:sz w:val="28"/>
          <w:szCs w:val="28"/>
        </w:rPr>
        <w:t>, находящиеся на специальном счете, равна доле в праве на указанные денежные средства предшествующего собственника такого помещения.</w:t>
      </w:r>
    </w:p>
    <w:p w:rsidR="00797CD2" w:rsidRPr="00797CD2" w:rsidRDefault="00797CD2" w:rsidP="00797CD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CD2">
        <w:rPr>
          <w:rFonts w:ascii="Times New Roman" w:hAnsi="Times New Roman" w:cs="Times New Roman"/>
          <w:iCs/>
          <w:sz w:val="28"/>
          <w:szCs w:val="28"/>
        </w:rPr>
        <w:t>Собственник помещения в многоквартирном доме не вправе требовать выделения своей доли денежных средств, находящихся на специальном счете.</w:t>
      </w:r>
    </w:p>
    <w:p w:rsidR="00797CD2" w:rsidRPr="00797CD2" w:rsidRDefault="00797CD2" w:rsidP="00797CD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CD2">
        <w:rPr>
          <w:rFonts w:ascii="Times New Roman" w:hAnsi="Times New Roman" w:cs="Times New Roman"/>
          <w:iCs/>
          <w:sz w:val="28"/>
          <w:szCs w:val="28"/>
        </w:rPr>
        <w:lastRenderedPageBreak/>
        <w:t>При приобретении в собственность помещения в многоквартирном доме к приобретателю такого помещения переходит доля в праве на денежные средства, находящиеся на специальном счете.</w:t>
      </w:r>
    </w:p>
    <w:p w:rsidR="00AD26FA" w:rsidRDefault="00797CD2" w:rsidP="00AD26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CD2">
        <w:rPr>
          <w:rFonts w:ascii="Times New Roman" w:hAnsi="Times New Roman" w:cs="Times New Roman"/>
          <w:iCs/>
          <w:sz w:val="28"/>
          <w:szCs w:val="28"/>
        </w:rPr>
        <w:t>Условия договора,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средства, находящиеся на специальном счете, являются ничтожными.</w:t>
      </w:r>
    </w:p>
    <w:p w:rsidR="00AD26FA" w:rsidRDefault="00AD26FA" w:rsidP="00AD26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D26FA" w:rsidRDefault="00AD26FA" w:rsidP="00AD26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5B31" w:rsidRDefault="004C5B31" w:rsidP="00AD26F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B1AA3" w:rsidRDefault="004C5B31" w:rsidP="00AD26F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Курчатовский</w:t>
      </w:r>
      <w:r w:rsidR="00AD26FA" w:rsidRPr="00AD26F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межрайонн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ый</w:t>
      </w:r>
      <w:r w:rsidR="00AD26FA" w:rsidRPr="00AD26F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прокурор</w:t>
      </w:r>
      <w:r w:rsidR="00AD26F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</w:p>
    <w:p w:rsidR="003D3A4C" w:rsidRPr="00AD26FA" w:rsidRDefault="00BB1AA3" w:rsidP="00AD26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советник юстиции                                 </w:t>
      </w:r>
      <w:r w:rsidR="00AD26F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</w:t>
      </w:r>
      <w:r w:rsidR="00AD26FA" w:rsidRPr="00AD26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5B31">
        <w:rPr>
          <w:rFonts w:ascii="Times New Roman" w:hAnsi="Times New Roman" w:cs="Times New Roman"/>
          <w:b/>
          <w:i/>
          <w:sz w:val="28"/>
          <w:szCs w:val="28"/>
        </w:rPr>
        <w:t>Р.Е  Белкин</w:t>
      </w:r>
    </w:p>
    <w:p w:rsidR="003D3A4C" w:rsidRDefault="003D3A4C" w:rsidP="002279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FA2" w:rsidRPr="00CC5A69" w:rsidRDefault="00830FA2" w:rsidP="00CC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0FA2" w:rsidRPr="00CC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3C"/>
    <w:rsid w:val="00065ED0"/>
    <w:rsid w:val="000D4950"/>
    <w:rsid w:val="00204571"/>
    <w:rsid w:val="00215AE8"/>
    <w:rsid w:val="002279DF"/>
    <w:rsid w:val="00230ED9"/>
    <w:rsid w:val="00235278"/>
    <w:rsid w:val="002A3864"/>
    <w:rsid w:val="0033703C"/>
    <w:rsid w:val="003D3A4C"/>
    <w:rsid w:val="003D6000"/>
    <w:rsid w:val="00410919"/>
    <w:rsid w:val="00433E9E"/>
    <w:rsid w:val="004A056B"/>
    <w:rsid w:val="004C5B31"/>
    <w:rsid w:val="007936A8"/>
    <w:rsid w:val="00797CD2"/>
    <w:rsid w:val="007B757A"/>
    <w:rsid w:val="007E2B40"/>
    <w:rsid w:val="00816D7D"/>
    <w:rsid w:val="00830FA2"/>
    <w:rsid w:val="00861679"/>
    <w:rsid w:val="0089133C"/>
    <w:rsid w:val="008B3B09"/>
    <w:rsid w:val="008D12A6"/>
    <w:rsid w:val="008E45EE"/>
    <w:rsid w:val="00A212F6"/>
    <w:rsid w:val="00A8766A"/>
    <w:rsid w:val="00AD26FA"/>
    <w:rsid w:val="00B45578"/>
    <w:rsid w:val="00B756BB"/>
    <w:rsid w:val="00B7680B"/>
    <w:rsid w:val="00BB1AA3"/>
    <w:rsid w:val="00BF0D8A"/>
    <w:rsid w:val="00C03936"/>
    <w:rsid w:val="00C800B9"/>
    <w:rsid w:val="00CC5A69"/>
    <w:rsid w:val="00CC67A9"/>
    <w:rsid w:val="00D61EA1"/>
    <w:rsid w:val="00D751EF"/>
    <w:rsid w:val="00D770E7"/>
    <w:rsid w:val="00DA4B2C"/>
    <w:rsid w:val="00E56FAC"/>
    <w:rsid w:val="00EC3DF5"/>
    <w:rsid w:val="00EC5ED6"/>
    <w:rsid w:val="00ED0AD5"/>
    <w:rsid w:val="00EE0D4A"/>
    <w:rsid w:val="00F009EC"/>
    <w:rsid w:val="00F10395"/>
    <w:rsid w:val="00F27EE3"/>
    <w:rsid w:val="00FA2863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3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91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2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</dc:creator>
  <cp:keywords/>
  <dc:description/>
  <cp:lastModifiedBy>sany</cp:lastModifiedBy>
  <cp:revision>19</cp:revision>
  <dcterms:created xsi:type="dcterms:W3CDTF">2014-08-27T18:55:00Z</dcterms:created>
  <dcterms:modified xsi:type="dcterms:W3CDTF">2015-06-02T18:22:00Z</dcterms:modified>
</cp:coreProperties>
</file>